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6" w:rsidRDefault="00E25346" w:rsidP="00E25346">
      <w:r>
        <w:t>Диапазон ПСК 5,291% - 7,746%</w:t>
      </w:r>
    </w:p>
    <w:p w:rsidR="00E25346" w:rsidRDefault="00E25346" w:rsidP="00E25346">
      <w:r>
        <w:t>Расчет ПСК осуществлен без учета субсидирования процентной ставки, с применением следующих условий: отсутствие личного страхования, оценки предмета ипотеки стоимостью 2 000 руб., страхования недвижимости стоимостью 0,28% от задолженности по кредиту. В случае применения иных сервисов, акций, опций, тарифов и т.п. значение ПСК может отличаться от расчетного.</w:t>
      </w:r>
    </w:p>
    <w:p w:rsidR="00E25346" w:rsidRDefault="00E25346" w:rsidP="00E25346"/>
    <w:p w:rsidR="00D803B0" w:rsidRPr="00185EAE" w:rsidRDefault="00D803B0" w:rsidP="00E25346">
      <w:pPr>
        <w:jc w:val="both"/>
      </w:pPr>
      <w:r w:rsidRPr="00185EAE">
        <w:t xml:space="preserve">Ставка от </w:t>
      </w:r>
      <w:r w:rsidR="00094497">
        <w:t>4,6</w:t>
      </w:r>
      <w:r w:rsidRPr="00185EAE">
        <w:t>% годовых доступна в рамках программы ПАО Сбербанк «Ипотека с государственной поддержкой для семей с детьми» на срок кредитования от 12 до 360 месяцев при приобретении строящегося жилья у юридического лица по ДДУ/ДУПТ или готовое жилье у застройщика – партнера Банка: </w:t>
      </w:r>
      <w:r w:rsidR="00E25346">
        <w:t>ООО СЗ «Фабрика квартир»</w:t>
      </w:r>
      <w:r w:rsidR="0095665F" w:rsidRPr="00185EAE">
        <w:t xml:space="preserve">, </w:t>
      </w:r>
      <w:r w:rsidR="009218EA" w:rsidRPr="00185EAE">
        <w:t xml:space="preserve">при нахождении объекта застройщика на проектном финансировании в Корпоративном Блоке Сбербанка и присвоении в связи с этим </w:t>
      </w:r>
      <w:r w:rsidR="00ED15DC" w:rsidRPr="00185EAE">
        <w:t>снижении ставки на</w:t>
      </w:r>
      <w:r w:rsidR="009218EA" w:rsidRPr="00185EAE">
        <w:t xml:space="preserve"> 1,4%</w:t>
      </w:r>
      <w:r w:rsidR="00D46C3A" w:rsidRPr="00185EAE">
        <w:t xml:space="preserve"> </w:t>
      </w:r>
      <w:r w:rsidR="00ED15DC" w:rsidRPr="00185EAE">
        <w:t>годовых</w:t>
      </w:r>
      <w:r w:rsidR="009218EA" w:rsidRPr="00185EAE">
        <w:t xml:space="preserve">, </w:t>
      </w:r>
      <w:r w:rsidR="0095665F" w:rsidRPr="00185EAE">
        <w:t>при первоначальном взносе от </w:t>
      </w:r>
      <w:r w:rsidR="001E69D0" w:rsidRPr="00185EAE">
        <w:t>20,1</w:t>
      </w:r>
      <w:r w:rsidR="0095665F" w:rsidRPr="00185EAE">
        <w:t>% от стоимости кредитуемого жилого помещения</w:t>
      </w:r>
      <w:r w:rsidR="001E69D0" w:rsidRPr="00185EAE">
        <w:t xml:space="preserve">. </w:t>
      </w:r>
    </w:p>
    <w:p w:rsidR="001E69D0" w:rsidRPr="00185EAE" w:rsidRDefault="001E69D0" w:rsidP="00E25346">
      <w:pPr>
        <w:jc w:val="both"/>
      </w:pPr>
    </w:p>
    <w:p w:rsidR="00774127" w:rsidRDefault="00D803B0" w:rsidP="00E25346">
      <w:pPr>
        <w:jc w:val="both"/>
      </w:pPr>
      <w:r w:rsidRPr="00185EAE">
        <w:t xml:space="preserve">Минимальная сумма кредита – 300 тыс. руб. </w:t>
      </w:r>
    </w:p>
    <w:p w:rsidR="00D803B0" w:rsidRPr="00185EAE" w:rsidRDefault="00D803B0" w:rsidP="00E25346">
      <w:pPr>
        <w:jc w:val="both"/>
      </w:pPr>
      <w:r w:rsidRPr="00185EAE">
        <w:t xml:space="preserve">Максимальный размер кредита до 12 000 000 </w:t>
      </w:r>
      <w:proofErr w:type="spellStart"/>
      <w:r w:rsidRPr="00185EAE">
        <w:t>руб</w:t>
      </w:r>
      <w:proofErr w:type="spellEnd"/>
      <w:r w:rsidRPr="00185EAE">
        <w:t xml:space="preserve"> - при покупке жилья в Москве и Московской области, Санкт-Петербурге и Ленинградской области; до 6 000 000 </w:t>
      </w:r>
      <w:proofErr w:type="spellStart"/>
      <w:r w:rsidRPr="00185EAE">
        <w:t>руб</w:t>
      </w:r>
      <w:proofErr w:type="spellEnd"/>
      <w:r w:rsidRPr="00185EAE">
        <w:t xml:space="preserve"> при покупке жилья в других регионах. Валюта – рубли РФ.</w:t>
      </w:r>
    </w:p>
    <w:p w:rsidR="00D803B0" w:rsidRDefault="00D803B0" w:rsidP="00E25346">
      <w:pPr>
        <w:jc w:val="both"/>
      </w:pPr>
    </w:p>
    <w:p w:rsidR="00774127" w:rsidRDefault="00774127" w:rsidP="00E25346">
      <w:pPr>
        <w:jc w:val="both"/>
      </w:pPr>
      <w:bookmarkStart w:id="0" w:name="_GoBack"/>
      <w:bookmarkEnd w:id="0"/>
    </w:p>
    <w:p w:rsidR="00D803B0" w:rsidRPr="00185EAE" w:rsidRDefault="00D803B0" w:rsidP="00E25346">
      <w:pPr>
        <w:jc w:val="both"/>
      </w:pPr>
      <w:r w:rsidRPr="00185EAE">
        <w:t xml:space="preserve">Кредит предоставляется гражданам РФ, у которых либо в период с 1 января 2018 г. до 1 июля 2024 г. (включительно) родился ребенок, гражданин РФ; либо имеется ребенок, гражданин РФ, рожденный не позднее 31.12.2023 г., которому установлена категория «ребенок-инвалид»; либо имеются двое или более детей, граждане РФ, которые не достигли возраста 18 лет на дату заключения кредитного договора. Необходимо предоставление свидетельств о рождении и подтверждение гражданства всех детей. </w:t>
      </w:r>
    </w:p>
    <w:p w:rsidR="00D803B0" w:rsidRPr="00185EAE" w:rsidRDefault="00D803B0" w:rsidP="00E25346">
      <w:pPr>
        <w:jc w:val="both"/>
      </w:pPr>
    </w:p>
    <w:p w:rsidR="00D803B0" w:rsidRPr="00185EAE" w:rsidRDefault="00D803B0" w:rsidP="00E25346">
      <w:pPr>
        <w:jc w:val="both"/>
      </w:pPr>
      <w:r w:rsidRPr="00185EAE">
        <w:t>Дополнительные расходы: страхование и оценка объекта недвижимости, оформляемого в залог (тарифы зависят от индивидуальных особенностей заемщика), нотариальное заверение документов, направление документов на гос. регистрацию ДДУ в электронном виде. Услуга «Сервис электронной регистрации» предоставляется ООО «</w:t>
      </w:r>
      <w:proofErr w:type="spellStart"/>
      <w:r w:rsidRPr="00185EAE">
        <w:t>Домклик</w:t>
      </w:r>
      <w:proofErr w:type="spellEnd"/>
      <w:r w:rsidRPr="00185EAE">
        <w:t>» (ОГРН 1157746652150, адрес: 121170, г. Москва, Кутузовский проспект, д. 32, к. 1, www.domclick.ru, услуга является платной.</w:t>
      </w:r>
    </w:p>
    <w:p w:rsidR="00D803B0" w:rsidRPr="00185EAE" w:rsidRDefault="00D803B0" w:rsidP="00E25346">
      <w:pPr>
        <w:jc w:val="both"/>
      </w:pPr>
    </w:p>
    <w:p w:rsidR="00D803B0" w:rsidRPr="00185EAE" w:rsidRDefault="00D803B0" w:rsidP="00E25346">
      <w:pPr>
        <w:jc w:val="both"/>
      </w:pPr>
      <w:r w:rsidRPr="00185EAE">
        <w:t xml:space="preserve">Обеспечение по кредиту – залог кредитуемого объекта недвижимости. Итоговая сумма кредита определяется индивидуально, на основании оценки платежеспособности и стоимости обеспечения заемщика. Банк вправе отказать в выдаче кредита без объяснения причин. Изменение условий – Банком в одностороннем порядке. Предложение действительно в период с </w:t>
      </w:r>
      <w:r w:rsidR="00774127">
        <w:t>15.11.2023</w:t>
      </w:r>
      <w:r w:rsidRPr="00185EAE">
        <w:t xml:space="preserve"> </w:t>
      </w:r>
      <w:r w:rsidR="00774127">
        <w:t>до даты изменения банком условий</w:t>
      </w:r>
      <w:r w:rsidRPr="00185EAE">
        <w:t>. Подробнее об условиях кредитования, необходимых документах и ограничениях на www.sberbank.ru. Реклама. ПАО Сбербанк. Генеральная лицензия Банка России на осуществление банковских операций № 1481 от 11.08.2015.</w:t>
      </w:r>
    </w:p>
    <w:p w:rsidR="00635288" w:rsidRDefault="00635288" w:rsidP="00E25346">
      <w:pPr>
        <w:jc w:val="both"/>
      </w:pPr>
    </w:p>
    <w:p w:rsidR="00E25346" w:rsidRDefault="00E25346" w:rsidP="00E25346">
      <w:pPr>
        <w:jc w:val="both"/>
      </w:pPr>
    </w:p>
    <w:p w:rsidR="00E25346" w:rsidRDefault="00E25346" w:rsidP="00E25346">
      <w:pPr>
        <w:jc w:val="both"/>
      </w:pPr>
    </w:p>
    <w:sectPr w:rsidR="00E2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B0"/>
    <w:rsid w:val="00094497"/>
    <w:rsid w:val="00185EAE"/>
    <w:rsid w:val="001E69D0"/>
    <w:rsid w:val="00365DCF"/>
    <w:rsid w:val="004D4C77"/>
    <w:rsid w:val="00617FBE"/>
    <w:rsid w:val="00635288"/>
    <w:rsid w:val="00667709"/>
    <w:rsid w:val="00745827"/>
    <w:rsid w:val="00773F51"/>
    <w:rsid w:val="00774127"/>
    <w:rsid w:val="008C4E71"/>
    <w:rsid w:val="009218EA"/>
    <w:rsid w:val="0095665F"/>
    <w:rsid w:val="009F2D2D"/>
    <w:rsid w:val="00AA0405"/>
    <w:rsid w:val="00B505F5"/>
    <w:rsid w:val="00BC1EFE"/>
    <w:rsid w:val="00C928EE"/>
    <w:rsid w:val="00CC524B"/>
    <w:rsid w:val="00D46C3A"/>
    <w:rsid w:val="00D803B0"/>
    <w:rsid w:val="00E25346"/>
    <w:rsid w:val="00E57E62"/>
    <w:rsid w:val="00E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700D2-F861-E747-B474-C7A277B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Колядина Алёна Александровна</cp:lastModifiedBy>
  <cp:revision>2</cp:revision>
  <dcterms:created xsi:type="dcterms:W3CDTF">2023-11-17T17:08:00Z</dcterms:created>
  <dcterms:modified xsi:type="dcterms:W3CDTF">2023-11-17T17:08:00Z</dcterms:modified>
</cp:coreProperties>
</file>